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Default="00C95945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u w:val="single"/>
        </w:rPr>
        <w:t>PROJECT PROFILE FOR</w:t>
      </w:r>
      <w:r w:rsidR="005455E7">
        <w:rPr>
          <w:rFonts w:ascii="Cambria" w:eastAsia="Cambria" w:hAnsi="Cambria" w:cs="Cambria"/>
          <w:b/>
          <w:sz w:val="32"/>
          <w:u w:val="single"/>
        </w:rPr>
        <w:t xml:space="preserve"> COIR HANDICRAFT/ORNAMENTS PRODUCTON </w:t>
      </w:r>
      <w:r w:rsidR="00F764A0">
        <w:rPr>
          <w:rFonts w:ascii="Cambria" w:eastAsia="Cambria" w:hAnsi="Cambria" w:cs="Cambria"/>
          <w:b/>
          <w:sz w:val="32"/>
          <w:u w:val="single"/>
        </w:rPr>
        <w:t>UNIT</w:t>
      </w: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524072">
        <w:rPr>
          <w:rFonts w:ascii="Cambria" w:eastAsia="Cambria" w:hAnsi="Cambria" w:cs="Cambria"/>
          <w:b/>
          <w:sz w:val="24"/>
        </w:rPr>
        <w:t>:</w:t>
      </w:r>
      <w:r w:rsidR="00524072">
        <w:rPr>
          <w:rFonts w:ascii="Cambria" w:eastAsia="Cambria" w:hAnsi="Cambria" w:cs="Cambria"/>
          <w:b/>
          <w:sz w:val="24"/>
        </w:rPr>
        <w:tab/>
        <w:t>COIR HANDICRAFTS &amp; ORNAMENTS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524072">
        <w:rPr>
          <w:rFonts w:ascii="Cambria" w:eastAsia="Cambria" w:hAnsi="Cambria" w:cs="Cambria"/>
          <w:b/>
          <w:sz w:val="24"/>
        </w:rPr>
        <w:t>:</w:t>
      </w:r>
      <w:r w:rsidR="00524072">
        <w:rPr>
          <w:rFonts w:ascii="Cambria" w:eastAsia="Cambria" w:hAnsi="Cambria" w:cs="Cambria"/>
          <w:b/>
          <w:sz w:val="24"/>
        </w:rPr>
        <w:tab/>
        <w:t xml:space="preserve">7 TONS </w:t>
      </w:r>
    </w:p>
    <w:p w:rsidR="002C21A1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524072">
        <w:rPr>
          <w:rFonts w:ascii="Cambria" w:eastAsia="Cambria" w:hAnsi="Cambria" w:cs="Cambria"/>
          <w:b/>
          <w:sz w:val="24"/>
        </w:rPr>
        <w:t>:</w:t>
      </w:r>
      <w:r w:rsidR="00524072">
        <w:rPr>
          <w:rFonts w:ascii="Cambria" w:eastAsia="Cambria" w:hAnsi="Cambria" w:cs="Cambria"/>
          <w:b/>
          <w:sz w:val="24"/>
        </w:rPr>
        <w:tab/>
        <w:t>RS.1</w:t>
      </w:r>
      <w:r w:rsidR="00FD6CD7">
        <w:rPr>
          <w:rFonts w:ascii="Cambria" w:eastAsia="Cambria" w:hAnsi="Cambria" w:cs="Cambria"/>
          <w:b/>
          <w:sz w:val="24"/>
        </w:rPr>
        <w:t>13.40</w:t>
      </w:r>
      <w:r w:rsidR="00703A00">
        <w:rPr>
          <w:rFonts w:ascii="Cambria" w:eastAsia="Cambria" w:hAnsi="Cambria" w:cs="Cambria"/>
          <w:b/>
          <w:sz w:val="24"/>
        </w:rPr>
        <w:t xml:space="preserve"> LAKHS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Pr="009E4F9C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E14225" w:rsidRPr="00420B3C" w:rsidRDefault="00703A00" w:rsidP="00420B3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INTRODUCTION</w:t>
      </w:r>
      <w:r>
        <w:rPr>
          <w:rFonts w:ascii="Cambria" w:eastAsia="Cambria" w:hAnsi="Cambria" w:cs="Cambria"/>
          <w:b/>
          <w:sz w:val="28"/>
        </w:rPr>
        <w:tab/>
      </w:r>
    </w:p>
    <w:p w:rsidR="00E14225" w:rsidRPr="00420B3C" w:rsidRDefault="00E14225" w:rsidP="00096F0E">
      <w:pPr>
        <w:ind w:firstLine="720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420B3C">
        <w:rPr>
          <w:rFonts w:ascii="Cambria" w:hAnsi="Cambria" w:cs="Times New Roman"/>
          <w:bCs/>
          <w:noProof/>
          <w:color w:val="000000" w:themeColor="text1"/>
          <w:sz w:val="24"/>
          <w:szCs w:val="24"/>
          <w:lang w:val="en-IN" w:eastAsia="en-IN"/>
        </w:rPr>
        <w:t xml:space="preserve">The </w:t>
      </w:r>
      <w:r w:rsidRPr="00420B3C">
        <w:rPr>
          <w:rFonts w:ascii="Cambria" w:hAnsi="Cambria" w:cs="Times New Roman"/>
          <w:bCs/>
          <w:color w:val="000000" w:themeColor="text1"/>
          <w:sz w:val="24"/>
          <w:szCs w:val="24"/>
        </w:rPr>
        <w:t>coir</w:t>
      </w:r>
      <w:r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fibre is blended with sisal, banana, jut and silk and diversified products including handicrafts such as slippers, bags, umbrella, lamp shades,</w:t>
      </w:r>
      <w:r w:rsidR="00096F0E"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4728D" w:rsidRPr="00420B3C">
        <w:rPr>
          <w:rFonts w:ascii="Cambria" w:hAnsi="Cambria" w:cs="Times New Roman"/>
          <w:color w:val="000000" w:themeColor="text1"/>
          <w:sz w:val="24"/>
          <w:szCs w:val="24"/>
        </w:rPr>
        <w:t>elephants,</w:t>
      </w:r>
      <w:r w:rsidR="00096F0E"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B4728D" w:rsidRPr="00420B3C">
        <w:rPr>
          <w:rFonts w:ascii="Cambria" w:hAnsi="Cambria" w:cs="Times New Roman"/>
          <w:color w:val="000000" w:themeColor="text1"/>
          <w:sz w:val="24"/>
          <w:szCs w:val="24"/>
        </w:rPr>
        <w:t>deer,</w:t>
      </w:r>
      <w:r w:rsid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horse</w:t>
      </w:r>
      <w:r w:rsidR="00B4728D" w:rsidRPr="00420B3C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watch straps, pen stands, Jackets and similar gift articles were made from it.</w:t>
      </w:r>
      <w:r w:rsidR="00096F0E"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Coir ornaments such as chains, rings, </w:t>
      </w:r>
      <w:r w:rsidR="00096F0E" w:rsidRPr="00420B3C">
        <w:rPr>
          <w:rFonts w:ascii="Cambria" w:hAnsi="Cambria" w:cs="Times New Roman"/>
          <w:color w:val="000000" w:themeColor="text1"/>
          <w:sz w:val="24"/>
          <w:szCs w:val="24"/>
        </w:rPr>
        <w:t>bangles, necklaces</w:t>
      </w:r>
      <w:r w:rsidR="009E4F9C">
        <w:rPr>
          <w:rFonts w:ascii="Cambria" w:hAnsi="Cambria" w:cs="Times New Roman"/>
          <w:color w:val="000000" w:themeColor="text1"/>
          <w:sz w:val="24"/>
          <w:szCs w:val="24"/>
        </w:rPr>
        <w:t xml:space="preserve"> are also made from coir </w:t>
      </w:r>
      <w:proofErr w:type="spellStart"/>
      <w:r w:rsidR="009E4F9C">
        <w:rPr>
          <w:rFonts w:ascii="Cambria" w:hAnsi="Cambria" w:cs="Times New Roman"/>
          <w:color w:val="000000" w:themeColor="text1"/>
          <w:sz w:val="24"/>
          <w:szCs w:val="24"/>
        </w:rPr>
        <w:t>fibre</w:t>
      </w:r>
      <w:proofErr w:type="spellEnd"/>
      <w:r w:rsidR="009E4F9C">
        <w:rPr>
          <w:rFonts w:ascii="Cambria" w:hAnsi="Cambria" w:cs="Times New Roman"/>
          <w:color w:val="000000" w:themeColor="text1"/>
          <w:sz w:val="24"/>
          <w:szCs w:val="24"/>
        </w:rPr>
        <w:t>.</w:t>
      </w:r>
      <w:r w:rsidRPr="00420B3C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:rsidR="002C21A1" w:rsidRPr="00420B3C" w:rsidRDefault="00E14225" w:rsidP="00096F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B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21A1" w:rsidRDefault="00703A00" w:rsidP="00096F0E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BASIS AND PRESUMTIONS</w:t>
      </w:r>
    </w:p>
    <w:p w:rsidR="00096F0E" w:rsidRDefault="00096F0E" w:rsidP="00096F0E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Project Profil</w:t>
      </w:r>
      <w:r w:rsidR="00B2683E">
        <w:rPr>
          <w:rFonts w:ascii="Cambria" w:eastAsia="Cambria" w:hAnsi="Cambria" w:cs="Cambria"/>
          <w:sz w:val="24"/>
        </w:rPr>
        <w:t xml:space="preserve">e is based on 8 working hours for2 shifts in </w:t>
      </w:r>
      <w:r>
        <w:rPr>
          <w:rFonts w:ascii="Cambria" w:eastAsia="Cambria" w:hAnsi="Cambria" w:cs="Cambria"/>
          <w:sz w:val="24"/>
        </w:rPr>
        <w:t>a day and 25 days in a month and the Break Even eff</w:t>
      </w:r>
      <w:r w:rsidR="00524072">
        <w:rPr>
          <w:rFonts w:ascii="Cambria" w:eastAsia="Cambria" w:hAnsi="Cambria" w:cs="Cambria"/>
          <w:sz w:val="24"/>
        </w:rPr>
        <w:t>iciency has been calculated on 70%, 80%, 90%, 90% and 9</w:t>
      </w:r>
      <w:r>
        <w:rPr>
          <w:rFonts w:ascii="Cambria" w:eastAsia="Cambria" w:hAnsi="Cambria" w:cs="Cambria"/>
          <w:sz w:val="24"/>
        </w:rPr>
        <w:t>0% capacity utilization.</w:t>
      </w:r>
    </w:p>
    <w:p w:rsidR="002C21A1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as12.5% p.a.</w:t>
      </w:r>
    </w:p>
    <w:p w:rsidR="002C21A1" w:rsidRDefault="002C21A1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96F0E" w:rsidRDefault="00096F0E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96F0E" w:rsidRDefault="00096F0E" w:rsidP="00F764A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96F0E" w:rsidRPr="009E4F9C" w:rsidRDefault="00703A00" w:rsidP="009E4F9C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TECHNICAL ASPECTS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Installed Produc</w:t>
      </w:r>
      <w:r w:rsidR="00F764A0">
        <w:rPr>
          <w:rFonts w:ascii="Cambria" w:eastAsia="Cambria" w:hAnsi="Cambria" w:cs="Cambria"/>
          <w:sz w:val="24"/>
        </w:rPr>
        <w:t>tion capacity per Set of frame per day</w:t>
      </w:r>
      <w:r w:rsidR="00A414CA"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>: 0.01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Number of </w:t>
      </w:r>
      <w:r w:rsidR="00524072">
        <w:rPr>
          <w:rFonts w:ascii="Cambria" w:eastAsia="Cambria" w:hAnsi="Cambria" w:cs="Cambria"/>
          <w:sz w:val="24"/>
        </w:rPr>
        <w:t>Shift per day</w:t>
      </w:r>
      <w:r w:rsidR="00524072"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ab/>
        <w:t>:</w:t>
      </w:r>
      <w:r w:rsidR="00524072">
        <w:rPr>
          <w:rFonts w:ascii="Cambria" w:eastAsia="Cambria" w:hAnsi="Cambria" w:cs="Cambria"/>
          <w:sz w:val="24"/>
        </w:rPr>
        <w:tab/>
        <w:t>2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</w:rPr>
        <w:t>p.a</w:t>
      </w:r>
      <w:proofErr w:type="spellEnd"/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300 days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Yield wastage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D37220">
        <w:rPr>
          <w:rFonts w:ascii="Cambria" w:eastAsia="Cambria" w:hAnsi="Cambria" w:cs="Cambria"/>
          <w:sz w:val="24"/>
        </w:rPr>
        <w:t>:</w:t>
      </w:r>
      <w:r w:rsidR="00D37220">
        <w:rPr>
          <w:rFonts w:ascii="Cambria" w:eastAsia="Cambria" w:hAnsi="Cambria" w:cs="Cambria"/>
          <w:sz w:val="24"/>
        </w:rPr>
        <w:tab/>
        <w:t>5</w:t>
      </w:r>
      <w:r>
        <w:rPr>
          <w:rFonts w:ascii="Cambria" w:eastAsia="Cambria" w:hAnsi="Cambria" w:cs="Cambria"/>
          <w:sz w:val="24"/>
        </w:rPr>
        <w:t>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Capacity Utilization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p w:rsidR="002C21A1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-First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7</w:t>
      </w:r>
      <w:r w:rsidR="00F31B26">
        <w:rPr>
          <w:rFonts w:ascii="Cambria" w:eastAsia="Cambria" w:hAnsi="Cambria" w:cs="Cambria"/>
          <w:sz w:val="24"/>
        </w:rPr>
        <w:t>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8</w:t>
      </w:r>
      <w:r w:rsidR="00524072">
        <w:rPr>
          <w:rFonts w:ascii="Cambria" w:eastAsia="Cambria" w:hAnsi="Cambria" w:cs="Cambria"/>
          <w:sz w:val="24"/>
        </w:rPr>
        <w:t>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</w:t>
      </w:r>
      <w:r w:rsidR="00703A00">
        <w:rPr>
          <w:rFonts w:ascii="Cambria" w:eastAsia="Cambria" w:hAnsi="Cambria" w:cs="Cambria"/>
          <w:sz w:val="24"/>
        </w:rPr>
        <w:t>0%</w:t>
      </w:r>
    </w:p>
    <w:p w:rsidR="002C21A1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</w:t>
      </w:r>
      <w:r w:rsidR="00703A00">
        <w:rPr>
          <w:rFonts w:ascii="Cambria" w:eastAsia="Cambria" w:hAnsi="Cambria" w:cs="Cambria"/>
          <w:sz w:val="24"/>
        </w:rPr>
        <w:t>%</w:t>
      </w:r>
    </w:p>
    <w:p w:rsidR="002C21A1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</w:t>
      </w:r>
      <w:r w:rsidR="00703A00">
        <w:rPr>
          <w:rFonts w:ascii="Cambria" w:eastAsia="Cambria" w:hAnsi="Cambria" w:cs="Cambria"/>
          <w:sz w:val="24"/>
        </w:rPr>
        <w:t>0%</w:t>
      </w:r>
    </w:p>
    <w:p w:rsidR="002C21A1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</w:t>
      </w:r>
      <w:r w:rsidR="00703A00">
        <w:rPr>
          <w:rFonts w:ascii="Cambria" w:eastAsia="Cambria" w:hAnsi="Cambria" w:cs="Cambria"/>
          <w:sz w:val="24"/>
        </w:rPr>
        <w:t xml:space="preserve">Average </w:t>
      </w:r>
      <w:r>
        <w:rPr>
          <w:rFonts w:ascii="Cambria" w:eastAsia="Cambria" w:hAnsi="Cambria" w:cs="Cambria"/>
          <w:sz w:val="24"/>
        </w:rPr>
        <w:t xml:space="preserve">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F31B26">
        <w:rPr>
          <w:rFonts w:ascii="Cambria" w:eastAsia="Cambria" w:hAnsi="Cambria" w:cs="Cambria"/>
          <w:sz w:val="24"/>
        </w:rPr>
        <w:t>:</w:t>
      </w:r>
      <w:r w:rsidR="00F31B26">
        <w:rPr>
          <w:rFonts w:ascii="Cambria" w:eastAsia="Cambria" w:hAnsi="Cambria" w:cs="Cambria"/>
          <w:sz w:val="24"/>
        </w:rPr>
        <w:tab/>
        <w:t xml:space="preserve">Rs. </w:t>
      </w:r>
      <w:r w:rsidR="00FD6CD7">
        <w:rPr>
          <w:rFonts w:ascii="Cambria" w:eastAsia="Cambria" w:hAnsi="Cambria" w:cs="Cambria"/>
          <w:sz w:val="24"/>
        </w:rPr>
        <w:t>175</w:t>
      </w:r>
      <w:r w:rsidR="00524072">
        <w:rPr>
          <w:rFonts w:ascii="Cambria" w:eastAsia="Cambria" w:hAnsi="Cambria" w:cs="Cambria"/>
          <w:sz w:val="24"/>
        </w:rPr>
        <w:t>0000</w:t>
      </w:r>
      <w:r w:rsidR="00703A00">
        <w:rPr>
          <w:rFonts w:ascii="Cambria" w:eastAsia="Cambria" w:hAnsi="Cambria" w:cs="Cambria"/>
          <w:sz w:val="24"/>
        </w:rPr>
        <w:t xml:space="preserve"> per ton</w:t>
      </w:r>
    </w:p>
    <w:p w:rsidR="002C21A1" w:rsidRDefault="007E1AE3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 of Average cost of raw material</w:t>
      </w:r>
      <w:r w:rsidR="00FD6CD7">
        <w:rPr>
          <w:rFonts w:ascii="Cambria" w:eastAsia="Cambria" w:hAnsi="Cambria" w:cs="Cambria"/>
          <w:sz w:val="24"/>
        </w:rPr>
        <w:tab/>
      </w:r>
      <w:r w:rsidR="00FD6CD7">
        <w:rPr>
          <w:rFonts w:ascii="Cambria" w:eastAsia="Cambria" w:hAnsi="Cambria" w:cs="Cambria"/>
          <w:sz w:val="24"/>
        </w:rPr>
        <w:tab/>
        <w:t>:</w:t>
      </w:r>
      <w:r w:rsidR="00FD6CD7">
        <w:rPr>
          <w:rFonts w:ascii="Cambria" w:eastAsia="Cambria" w:hAnsi="Cambria" w:cs="Cambria"/>
          <w:sz w:val="24"/>
        </w:rPr>
        <w:tab/>
        <w:t>Rs.6</w:t>
      </w:r>
      <w:r w:rsidR="00524072">
        <w:rPr>
          <w:rFonts w:ascii="Cambria" w:eastAsia="Cambria" w:hAnsi="Cambria" w:cs="Cambria"/>
          <w:sz w:val="24"/>
        </w:rPr>
        <w:t>00</w:t>
      </w:r>
      <w:r w:rsidR="00703A00">
        <w:rPr>
          <w:rFonts w:ascii="Cambria" w:eastAsia="Cambria" w:hAnsi="Cambria" w:cs="Cambria"/>
          <w:sz w:val="24"/>
        </w:rPr>
        <w:t>000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2C21A1" w:rsidRPr="004F20A4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4F20A4">
        <w:rPr>
          <w:rFonts w:ascii="Cambria" w:eastAsia="Cambria" w:hAnsi="Cambria" w:cs="Cambria"/>
          <w:b/>
          <w:sz w:val="24"/>
        </w:rPr>
        <w:t>Manpower requirement</w:t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  <w:r w:rsidRPr="004F20A4">
        <w:rPr>
          <w:rFonts w:ascii="Cambria" w:eastAsia="Cambria" w:hAnsi="Cambria" w:cs="Cambria"/>
          <w:b/>
          <w:sz w:val="24"/>
        </w:rPr>
        <w:tab/>
      </w:r>
    </w:p>
    <w:p w:rsidR="002C21A1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  <w:t>:</w:t>
      </w:r>
      <w:r w:rsidR="006442A8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1</w:t>
      </w:r>
    </w:p>
    <w:p w:rsidR="007E1AE3" w:rsidRDefault="00703A00" w:rsidP="00D3722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Skilled worker</w:t>
      </w:r>
      <w:r w:rsidR="006442A8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ab/>
        <w:t>:</w:t>
      </w:r>
      <w:r w:rsidR="00D37220">
        <w:rPr>
          <w:rFonts w:ascii="Cambria" w:eastAsia="Cambria" w:hAnsi="Cambria" w:cs="Cambria"/>
          <w:sz w:val="24"/>
        </w:rPr>
        <w:tab/>
        <w:t>30</w:t>
      </w:r>
    </w:p>
    <w:p w:rsidR="00096F0E" w:rsidRDefault="00096F0E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E4F9C" w:rsidRDefault="009E4F9C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Pr="007E1AE3" w:rsidRDefault="00703A00" w:rsidP="007E1AE3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FINANCIAL ASPECTS</w:t>
      </w:r>
    </w:p>
    <w:p w:rsidR="002C21A1" w:rsidRPr="00096F0E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2C21A1" w:rsidRPr="00096F0E" w:rsidRDefault="00096F0E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 xml:space="preserve">      </w:t>
      </w:r>
      <w:r w:rsidR="00703A00" w:rsidRPr="00096F0E">
        <w:rPr>
          <w:rFonts w:ascii="Cambria" w:eastAsia="Cambria" w:hAnsi="Cambria" w:cs="Cambria"/>
          <w:b/>
          <w:sz w:val="24"/>
        </w:rPr>
        <w:t>Amount</w:t>
      </w:r>
    </w:p>
    <w:p w:rsidR="002C21A1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2C21A1" w:rsidRDefault="00330951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 shed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>:</w:t>
      </w:r>
      <w:r w:rsidR="00524072">
        <w:rPr>
          <w:rFonts w:ascii="Cambria" w:eastAsia="Cambria" w:hAnsi="Cambria" w:cs="Cambria"/>
          <w:sz w:val="24"/>
        </w:rPr>
        <w:tab/>
        <w:t>Rs.</w:t>
      </w:r>
      <w:r w:rsidR="00096F0E">
        <w:rPr>
          <w:rFonts w:ascii="Cambria" w:eastAsia="Cambria" w:hAnsi="Cambria" w:cs="Cambria"/>
          <w:sz w:val="24"/>
        </w:rPr>
        <w:t xml:space="preserve"> </w:t>
      </w:r>
      <w:r w:rsidR="00524072">
        <w:rPr>
          <w:rFonts w:ascii="Cambria" w:eastAsia="Cambria" w:hAnsi="Cambria" w:cs="Cambria"/>
          <w:sz w:val="24"/>
        </w:rPr>
        <w:t>4</w:t>
      </w:r>
      <w:r w:rsidR="00D37220">
        <w:rPr>
          <w:rFonts w:ascii="Cambria" w:eastAsia="Cambria" w:hAnsi="Cambria" w:cs="Cambria"/>
          <w:sz w:val="24"/>
        </w:rPr>
        <w:t>00</w:t>
      </w:r>
      <w:r w:rsidR="00703A00">
        <w:rPr>
          <w:rFonts w:ascii="Cambria" w:eastAsia="Cambria" w:hAnsi="Cambria" w:cs="Cambria"/>
          <w:sz w:val="24"/>
        </w:rPr>
        <w:t>000/-</w:t>
      </w:r>
    </w:p>
    <w:p w:rsidR="002C21A1" w:rsidRPr="00F40C2C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Machinery &amp;</w:t>
      </w:r>
      <w:proofErr w:type="spellStart"/>
      <w:r>
        <w:rPr>
          <w:rFonts w:ascii="Cambria" w:eastAsia="Cambria" w:hAnsi="Cambria" w:cs="Cambria"/>
          <w:sz w:val="24"/>
        </w:rPr>
        <w:t>Equipments</w:t>
      </w:r>
      <w:proofErr w:type="spellEnd"/>
      <w:r>
        <w:rPr>
          <w:rFonts w:ascii="Cambria" w:eastAsia="Cambria" w:hAnsi="Cambria" w:cs="Cambria"/>
          <w:sz w:val="24"/>
        </w:rPr>
        <w:tab/>
      </w:r>
      <w:r w:rsidR="00D37220">
        <w:rPr>
          <w:rFonts w:ascii="Cambria" w:eastAsia="Cambria" w:hAnsi="Cambria" w:cs="Cambria"/>
          <w:sz w:val="24"/>
        </w:rPr>
        <w:tab/>
      </w:r>
      <w:r w:rsidR="00D37220">
        <w:rPr>
          <w:rFonts w:ascii="Cambria" w:eastAsia="Cambria" w:hAnsi="Cambria" w:cs="Cambria"/>
          <w:sz w:val="24"/>
        </w:rPr>
        <w:tab/>
      </w:r>
      <w:r w:rsidR="00524072">
        <w:rPr>
          <w:rFonts w:ascii="Cambria" w:eastAsia="Cambria" w:hAnsi="Cambria" w:cs="Cambria"/>
          <w:sz w:val="24"/>
        </w:rPr>
        <w:t>:</w:t>
      </w:r>
      <w:r w:rsidR="00524072">
        <w:rPr>
          <w:rFonts w:ascii="Cambria" w:eastAsia="Cambria" w:hAnsi="Cambria" w:cs="Cambria"/>
          <w:sz w:val="24"/>
        </w:rPr>
        <w:tab/>
        <w:t>Rs.</w:t>
      </w:r>
      <w:r w:rsidR="00D73C09">
        <w:rPr>
          <w:rFonts w:ascii="Cambria" w:eastAsia="Cambria" w:hAnsi="Cambria" w:cs="Cambria"/>
          <w:sz w:val="24"/>
        </w:rPr>
        <w:t>93</w:t>
      </w:r>
      <w:r w:rsidR="008C4FC8"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 w:rsidR="009E4F9C">
        <w:rPr>
          <w:rFonts w:ascii="Cambria" w:eastAsia="Cambria" w:hAnsi="Cambria" w:cs="Cambria"/>
          <w:sz w:val="24"/>
        </w:rPr>
        <w:t>Rs.</w:t>
      </w:r>
      <w:r w:rsidR="00D73C09">
        <w:rPr>
          <w:rFonts w:ascii="Cambria" w:eastAsia="Cambria" w:hAnsi="Cambria" w:cs="Cambria"/>
          <w:sz w:val="24"/>
        </w:rPr>
        <w:t>207</w:t>
      </w:r>
      <w:r>
        <w:rPr>
          <w:rFonts w:ascii="Cambria" w:eastAsia="Cambria" w:hAnsi="Cambria" w:cs="Cambria"/>
          <w:sz w:val="24"/>
        </w:rPr>
        <w:t>000/-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>----------------------</w:t>
      </w:r>
      <w:r w:rsidR="00166EFB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4F20A4">
        <w:rPr>
          <w:rFonts w:ascii="Cambria" w:eastAsia="Cambria" w:hAnsi="Cambria" w:cs="Cambria"/>
          <w:b/>
          <w:sz w:val="24"/>
        </w:rPr>
        <w:tab/>
      </w:r>
      <w:r w:rsidR="009E4F9C">
        <w:rPr>
          <w:rFonts w:ascii="Cambria" w:eastAsia="Cambria" w:hAnsi="Cambria" w:cs="Cambria"/>
          <w:b/>
          <w:sz w:val="24"/>
        </w:rPr>
        <w:t>Total</w:t>
      </w:r>
      <w:r w:rsidR="009E4F9C">
        <w:rPr>
          <w:rFonts w:ascii="Cambria" w:eastAsia="Cambria" w:hAnsi="Cambria" w:cs="Cambria"/>
          <w:b/>
          <w:sz w:val="24"/>
        </w:rPr>
        <w:tab/>
      </w:r>
      <w:r w:rsidR="009E4F9C">
        <w:rPr>
          <w:rFonts w:ascii="Cambria" w:eastAsia="Cambria" w:hAnsi="Cambria" w:cs="Cambria"/>
          <w:b/>
          <w:sz w:val="24"/>
        </w:rPr>
        <w:tab/>
      </w:r>
      <w:r w:rsidR="009E4F9C">
        <w:rPr>
          <w:rFonts w:ascii="Cambria" w:eastAsia="Cambria" w:hAnsi="Cambria" w:cs="Cambria"/>
          <w:b/>
          <w:sz w:val="24"/>
        </w:rPr>
        <w:tab/>
      </w:r>
      <w:r w:rsidR="009E4F9C">
        <w:rPr>
          <w:rFonts w:ascii="Cambria" w:eastAsia="Cambria" w:hAnsi="Cambria" w:cs="Cambria"/>
          <w:b/>
          <w:sz w:val="24"/>
        </w:rPr>
        <w:tab/>
      </w:r>
      <w:r w:rsidR="009E4F9C">
        <w:rPr>
          <w:rFonts w:ascii="Cambria" w:eastAsia="Cambria" w:hAnsi="Cambria" w:cs="Cambria"/>
          <w:b/>
          <w:sz w:val="24"/>
        </w:rPr>
        <w:tab/>
        <w:t>:</w:t>
      </w:r>
      <w:r w:rsidR="009E4F9C">
        <w:rPr>
          <w:rFonts w:ascii="Cambria" w:eastAsia="Cambria" w:hAnsi="Cambria" w:cs="Cambria"/>
          <w:b/>
          <w:sz w:val="24"/>
        </w:rPr>
        <w:tab/>
        <w:t xml:space="preserve">Rs. </w:t>
      </w:r>
      <w:r w:rsidR="00D73C09">
        <w:rPr>
          <w:rFonts w:ascii="Cambria" w:eastAsia="Cambria" w:hAnsi="Cambria" w:cs="Cambria"/>
          <w:b/>
          <w:sz w:val="24"/>
        </w:rPr>
        <w:t>700</w:t>
      </w:r>
      <w:r w:rsidR="00524072">
        <w:rPr>
          <w:rFonts w:ascii="Cambria" w:eastAsia="Cambria" w:hAnsi="Cambria" w:cs="Cambria"/>
          <w:b/>
          <w:sz w:val="24"/>
        </w:rPr>
        <w:t>00</w:t>
      </w:r>
      <w:r>
        <w:rPr>
          <w:rFonts w:ascii="Cambria" w:eastAsia="Cambria" w:hAnsi="Cambria" w:cs="Cambria"/>
          <w:b/>
          <w:sz w:val="24"/>
        </w:rPr>
        <w:t>0</w:t>
      </w:r>
      <w:r w:rsidR="004F20A4">
        <w:rPr>
          <w:rFonts w:ascii="Cambria" w:eastAsia="Cambria" w:hAnsi="Cambria" w:cs="Cambria"/>
          <w:b/>
          <w:sz w:val="24"/>
        </w:rPr>
        <w:t>/-</w:t>
      </w:r>
    </w:p>
    <w:tbl>
      <w:tblPr>
        <w:tblStyle w:val="TableGrid"/>
        <w:tblpPr w:leftFromText="180" w:rightFromText="180" w:vertAnchor="text" w:horzAnchor="margin" w:tblpXSpec="center" w:tblpY="1107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810"/>
        <w:gridCol w:w="1458"/>
      </w:tblGrid>
      <w:tr w:rsidR="00096F0E" w:rsidTr="00096F0E">
        <w:tc>
          <w:tcPr>
            <w:tcW w:w="738" w:type="dxa"/>
          </w:tcPr>
          <w:p w:rsidR="00096F0E" w:rsidRPr="00A65D61" w:rsidRDefault="00096F0E" w:rsidP="00096F0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Sl.</w:t>
            </w:r>
          </w:p>
          <w:p w:rsidR="00096F0E" w:rsidRPr="00A65D61" w:rsidRDefault="00096F0E" w:rsidP="00096F0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490" w:type="dxa"/>
          </w:tcPr>
          <w:p w:rsidR="00096F0E" w:rsidRPr="00A65D61" w:rsidRDefault="00096F0E" w:rsidP="00096F0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Description of machines &amp;</w:t>
            </w:r>
            <w:proofErr w:type="spellStart"/>
            <w:r w:rsidRPr="00A65D61">
              <w:rPr>
                <w:b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810" w:type="dxa"/>
          </w:tcPr>
          <w:p w:rsidR="00096F0E" w:rsidRPr="00A65D61" w:rsidRDefault="00096F0E" w:rsidP="00096F0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65D61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458" w:type="dxa"/>
          </w:tcPr>
          <w:p w:rsidR="00096F0E" w:rsidRPr="00A65D61" w:rsidRDefault="00096F0E" w:rsidP="00096F0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Amount (Rs)</w:t>
            </w:r>
          </w:p>
        </w:tc>
      </w:tr>
      <w:tr w:rsidR="00096F0E" w:rsidTr="00096F0E">
        <w:tc>
          <w:tcPr>
            <w:tcW w:w="738" w:type="dxa"/>
          </w:tcPr>
          <w:p w:rsidR="00096F0E" w:rsidRDefault="00096F0E" w:rsidP="00096F0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96F0E" w:rsidRDefault="00096F0E" w:rsidP="00096F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Needles, Tables, Benches, Nails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810" w:type="dxa"/>
          </w:tcPr>
          <w:p w:rsidR="00096F0E" w:rsidRDefault="00096F0E" w:rsidP="00096F0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96F0E" w:rsidRDefault="00096F0E" w:rsidP="00096F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096F0E" w:rsidTr="00096F0E">
        <w:tc>
          <w:tcPr>
            <w:tcW w:w="6228" w:type="dxa"/>
            <w:gridSpan w:val="2"/>
          </w:tcPr>
          <w:p w:rsidR="00096F0E" w:rsidRPr="00800D7D" w:rsidRDefault="00096F0E" w:rsidP="00096F0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00D7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096F0E" w:rsidRDefault="00096F0E" w:rsidP="00096F0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096F0E" w:rsidRDefault="00096F0E" w:rsidP="00096F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</w:tbl>
    <w:p w:rsidR="00F40C2C" w:rsidRDefault="00703A00" w:rsidP="00330951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 w:rsidR="00166EFB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>-----------------</w:t>
      </w:r>
      <w:r w:rsidR="00F40C2C">
        <w:rPr>
          <w:rFonts w:ascii="Cambria" w:eastAsia="Cambria" w:hAnsi="Cambria" w:cs="Cambria"/>
          <w:b/>
          <w:sz w:val="24"/>
        </w:rPr>
        <w:t>--</w:t>
      </w:r>
      <w:r w:rsidR="004F20A4">
        <w:rPr>
          <w:rFonts w:ascii="Cambria" w:eastAsia="Cambria" w:hAnsi="Cambria" w:cs="Cambria"/>
          <w:b/>
          <w:sz w:val="24"/>
        </w:rPr>
        <w:t>---</w:t>
      </w:r>
    </w:p>
    <w:p w:rsidR="00096F0E" w:rsidRDefault="00096F0E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096F0E" w:rsidRDefault="00096F0E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096F0E" w:rsidRDefault="00096F0E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2C21A1" w:rsidRDefault="00751DFA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</w:t>
      </w:r>
      <w:r w:rsidR="009E4F9C">
        <w:rPr>
          <w:rFonts w:ascii="Cambria" w:eastAsia="Cambria" w:hAnsi="Cambria" w:cs="Cambria"/>
          <w:sz w:val="24"/>
        </w:rPr>
        <w:t>35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</w:p>
    <w:p w:rsidR="002C21A1" w:rsidRDefault="00D73C09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Rs.468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</w:p>
    <w:p w:rsidR="002C21A1" w:rsidRDefault="00D3722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WC Loan from </w:t>
      </w:r>
      <w:r w:rsidR="009E4F9C">
        <w:rPr>
          <w:rFonts w:ascii="Cambria" w:eastAsia="Cambria" w:hAnsi="Cambria" w:cs="Cambria"/>
          <w:sz w:val="24"/>
        </w:rPr>
        <w:t>Bank</w:t>
      </w:r>
      <w:r w:rsidR="009E4F9C">
        <w:rPr>
          <w:rFonts w:ascii="Cambria" w:eastAsia="Cambria" w:hAnsi="Cambria" w:cs="Cambria"/>
          <w:sz w:val="24"/>
        </w:rPr>
        <w:tab/>
        <w:t>95%</w:t>
      </w:r>
      <w:r w:rsidR="009E4F9C">
        <w:rPr>
          <w:rFonts w:ascii="Cambria" w:eastAsia="Cambria" w:hAnsi="Cambria" w:cs="Cambria"/>
          <w:sz w:val="24"/>
        </w:rPr>
        <w:tab/>
      </w:r>
      <w:r w:rsidR="009E4F9C">
        <w:rPr>
          <w:rFonts w:ascii="Cambria" w:eastAsia="Cambria" w:hAnsi="Cambria" w:cs="Cambria"/>
          <w:sz w:val="24"/>
        </w:rPr>
        <w:tab/>
      </w:r>
      <w:r w:rsidR="009E4F9C">
        <w:rPr>
          <w:rFonts w:ascii="Cambria" w:eastAsia="Cambria" w:hAnsi="Cambria" w:cs="Cambria"/>
          <w:sz w:val="24"/>
        </w:rPr>
        <w:tab/>
        <w:t>:</w:t>
      </w:r>
      <w:r w:rsidR="009E4F9C">
        <w:rPr>
          <w:rFonts w:ascii="Cambria" w:eastAsia="Cambria" w:hAnsi="Cambria" w:cs="Cambria"/>
          <w:sz w:val="24"/>
        </w:rPr>
        <w:tab/>
        <w:t>Rs.1</w:t>
      </w:r>
      <w:r w:rsidR="00D73C09">
        <w:rPr>
          <w:rFonts w:ascii="Cambria" w:eastAsia="Cambria" w:hAnsi="Cambria" w:cs="Cambria"/>
          <w:sz w:val="24"/>
        </w:rPr>
        <w:t>97</w:t>
      </w:r>
      <w:r w:rsidR="00703A00">
        <w:rPr>
          <w:rFonts w:ascii="Cambria" w:eastAsia="Cambria" w:hAnsi="Cambria" w:cs="Cambria"/>
          <w:sz w:val="24"/>
        </w:rPr>
        <w:t>000</w:t>
      </w:r>
      <w:r w:rsidR="00572341">
        <w:rPr>
          <w:rFonts w:ascii="Cambria" w:eastAsia="Cambria" w:hAnsi="Cambria" w:cs="Cambria"/>
          <w:sz w:val="24"/>
        </w:rPr>
        <w:t>/-</w:t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703A00"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 w:rsidR="00166EFB">
        <w:rPr>
          <w:rFonts w:ascii="Cambria" w:eastAsia="Cambria" w:hAnsi="Cambria" w:cs="Cambria"/>
          <w:sz w:val="24"/>
        </w:rPr>
        <w:tab/>
      </w:r>
      <w:r w:rsidR="004F20A4">
        <w:rPr>
          <w:rFonts w:ascii="Cambria" w:eastAsia="Cambria" w:hAnsi="Cambria" w:cs="Cambria"/>
          <w:sz w:val="24"/>
        </w:rPr>
        <w:t>---------------------</w:t>
      </w:r>
    </w:p>
    <w:p w:rsidR="002C21A1" w:rsidRDefault="009E4F9C" w:rsidP="004F20A4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</w:t>
      </w:r>
      <w:r w:rsidR="00D73C09">
        <w:rPr>
          <w:rFonts w:ascii="Cambria" w:eastAsia="Cambria" w:hAnsi="Cambria" w:cs="Cambria"/>
          <w:b/>
          <w:sz w:val="24"/>
        </w:rPr>
        <w:t>700</w:t>
      </w:r>
      <w:r w:rsidR="00751DFA">
        <w:rPr>
          <w:rFonts w:ascii="Cambria" w:eastAsia="Cambria" w:hAnsi="Cambria" w:cs="Cambria"/>
          <w:b/>
          <w:sz w:val="24"/>
        </w:rPr>
        <w:t>0</w:t>
      </w:r>
      <w:r w:rsidR="00703A00">
        <w:rPr>
          <w:rFonts w:ascii="Cambria" w:eastAsia="Cambria" w:hAnsi="Cambria" w:cs="Cambria"/>
          <w:b/>
          <w:sz w:val="24"/>
        </w:rPr>
        <w:t>00</w:t>
      </w:r>
      <w:r w:rsidR="00572341">
        <w:rPr>
          <w:rFonts w:ascii="Cambria" w:eastAsia="Cambria" w:hAnsi="Cambria" w:cs="Cambria"/>
          <w:b/>
          <w:sz w:val="24"/>
        </w:rPr>
        <w:t>/-</w:t>
      </w:r>
    </w:p>
    <w:p w:rsidR="002C21A1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</w:t>
      </w:r>
      <w:r w:rsidR="004F20A4">
        <w:rPr>
          <w:rFonts w:ascii="Cambria" w:eastAsia="Cambria" w:hAnsi="Cambria" w:cs="Cambria"/>
          <w:b/>
          <w:sz w:val="24"/>
        </w:rPr>
        <w:t>----</w:t>
      </w:r>
    </w:p>
    <w:p w:rsidR="00330951" w:rsidRDefault="00330951" w:rsidP="00330951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D02603" w:rsidRDefault="00D02603" w:rsidP="00330951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E6D84" w:rsidRDefault="002E6D84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2C21A1" w:rsidRPr="00096F0E" w:rsidRDefault="00096F0E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r w:rsidR="00703A00" w:rsidRPr="00096F0E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6"/>
        <w:gridCol w:w="1492"/>
        <w:gridCol w:w="986"/>
        <w:gridCol w:w="986"/>
        <w:gridCol w:w="986"/>
        <w:gridCol w:w="986"/>
        <w:gridCol w:w="986"/>
      </w:tblGrid>
      <w:tr w:rsidR="002C21A1" w:rsidTr="00D02603">
        <w:trPr>
          <w:trHeight w:val="46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751DFA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FA" w:rsidRPr="004F20A4" w:rsidRDefault="00751DFA">
            <w:pPr>
              <w:spacing w:after="0" w:line="240" w:lineRule="auto"/>
            </w:pPr>
            <w:r w:rsidRPr="004F20A4">
              <w:rPr>
                <w:rFonts w:ascii="Tahoma" w:eastAsia="Tahoma" w:hAnsi="Tahoma" w:cs="Tahoma"/>
                <w:color w:val="000000"/>
              </w:rPr>
              <w:t>Installed Production capacity per set of frame per day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DFA" w:rsidRDefault="00751DFA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  <w:color w:val="000000"/>
              </w:rPr>
              <w:t>Nos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1DFA" w:rsidRDefault="00751DF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1DFA" w:rsidRDefault="00751DF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1DFA" w:rsidRDefault="00751DF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1DFA" w:rsidRDefault="00751DF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1DFA" w:rsidRDefault="00751DF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0.01 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Nos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7 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 </w:t>
            </w:r>
          </w:p>
        </w:tc>
      </w:tr>
      <w:tr w:rsidR="00D73C09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 xml:space="preserve"> Rs.1,750,000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88.20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100.80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113.40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113.40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113.40 </w:t>
            </w:r>
          </w:p>
        </w:tc>
      </w:tr>
      <w:tr w:rsidR="002C21A1" w:rsidTr="00D02603">
        <w:trPr>
          <w:trHeight w:val="1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Raw material requirement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5.29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6.05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6.80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6.80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6.80 </w:t>
            </w:r>
          </w:p>
        </w:tc>
      </w:tr>
      <w:tr w:rsidR="00D73C09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Rs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.   600,000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31.75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36.29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40.82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40.82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40.82 </w:t>
            </w:r>
          </w:p>
        </w:tc>
      </w:tr>
      <w:tr w:rsidR="00D02603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2603" w:rsidRDefault="00D026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51.66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59.04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66.42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66.42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02603" w:rsidRDefault="00D02603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66.42 </w:t>
            </w:r>
          </w:p>
        </w:tc>
      </w:tr>
      <w:tr w:rsidR="00D73C09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83.41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95.33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107.24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107.24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107.24 </w:t>
            </w:r>
          </w:p>
        </w:tc>
      </w:tr>
      <w:tr w:rsidR="002C21A1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D73C09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D73C09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D73C09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D73C09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D73C09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6.16</w:t>
            </w:r>
          </w:p>
        </w:tc>
      </w:tr>
      <w:tr w:rsidR="00D73C09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1.76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2.27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2.27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2.27 </w:t>
            </w:r>
          </w:p>
        </w:tc>
      </w:tr>
      <w:tr w:rsidR="00D73C09" w:rsidTr="003C6319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0.48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0.14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0.06 </w:t>
            </w:r>
          </w:p>
        </w:tc>
      </w:tr>
      <w:tr w:rsidR="00D73C09" w:rsidTr="00F1682A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0.25 </w:t>
            </w:r>
          </w:p>
        </w:tc>
      </w:tr>
      <w:tr w:rsidR="00D73C09" w:rsidTr="00437064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C09" w:rsidRDefault="00D73C0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73C09" w:rsidRDefault="00D73C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0.09 </w:t>
            </w:r>
          </w:p>
        </w:tc>
      </w:tr>
      <w:tr w:rsidR="00E11546" w:rsidTr="00E820A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1546" w:rsidRDefault="00E11546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building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1546" w:rsidRDefault="00E115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0.20 </w:t>
            </w:r>
          </w:p>
        </w:tc>
      </w:tr>
      <w:tr w:rsidR="002C21A1" w:rsidTr="00D02603">
        <w:trPr>
          <w:trHeight w:val="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11546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11546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11546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11546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11546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2.87</w:t>
            </w:r>
          </w:p>
        </w:tc>
      </w:tr>
      <w:tr w:rsidR="00E11546" w:rsidTr="0015469B">
        <w:trPr>
          <w:trHeight w:val="37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1546" w:rsidRPr="00FA5AF7" w:rsidRDefault="00E115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1546" w:rsidRPr="00FA5AF7" w:rsidRDefault="00E11546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 w:rsidP="00E115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2.01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 w:rsidP="00E115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2.39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 w:rsidP="00E115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2.91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 w:rsidP="00E115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3.21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11546" w:rsidRDefault="00E11546" w:rsidP="00E115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3.29</w:t>
            </w:r>
          </w:p>
        </w:tc>
      </w:tr>
    </w:tbl>
    <w:p w:rsidR="00703A00" w:rsidRDefault="00703A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4F20A4" w:rsidRDefault="004F20A4" w:rsidP="00096F0E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44556" w:rsidRDefault="00244556" w:rsidP="00244556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ESTIMATION OF BREAK EVEN POINT</w:t>
      </w:r>
    </w:p>
    <w:p w:rsidR="00244556" w:rsidRDefault="00244556" w:rsidP="00244556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 Rs in Lakhs</w:t>
      </w: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72"/>
        <w:gridCol w:w="918"/>
        <w:gridCol w:w="990"/>
      </w:tblGrid>
      <w:tr w:rsidR="00244556" w:rsidTr="00EB17E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Pr="00077704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244556" w:rsidTr="00EB17E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556" w:rsidRDefault="00244556" w:rsidP="00EB17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44556" w:rsidRDefault="00244556" w:rsidP="00EB17E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44556" w:rsidRDefault="00244556" w:rsidP="00EB17E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44556" w:rsidRDefault="00244556" w:rsidP="00EB17E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44556" w:rsidRDefault="00244556" w:rsidP="00EB17E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44556" w:rsidRDefault="00244556" w:rsidP="00EB17E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</w:tr>
      <w:tr w:rsidR="00CA2B22" w:rsidTr="00EB17E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22" w:rsidRDefault="00CA2B22" w:rsidP="002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Break-even point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55%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51%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19%</w:t>
            </w:r>
          </w:p>
        </w:tc>
      </w:tr>
      <w:tr w:rsidR="00CA2B22" w:rsidTr="00EB17E1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22" w:rsidRDefault="00CA2B22" w:rsidP="002445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Break even Production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A2B22" w:rsidRDefault="00CA2B22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</w:tbl>
    <w:p w:rsidR="00244556" w:rsidRDefault="00244556" w:rsidP="00244556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44556" w:rsidRDefault="00244556" w:rsidP="00244556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44556" w:rsidRPr="00622EC4" w:rsidRDefault="00244556" w:rsidP="00244556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244556" w:rsidRDefault="00244556" w:rsidP="00244556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244556" w:rsidTr="00EB17E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FE440D" w:rsidRDefault="00244556" w:rsidP="00EB17E1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244556" w:rsidTr="00EB17E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EB17E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4556" w:rsidRDefault="00244556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4556" w:rsidRDefault="00244556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4556" w:rsidRDefault="00244556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4556" w:rsidRDefault="00244556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4556" w:rsidRDefault="00244556" w:rsidP="00CA2B2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</w:tr>
      <w:tr w:rsidR="00CA2B22" w:rsidTr="00EB17E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Default="00CA2B22" w:rsidP="00244556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3.21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3.14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4.33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4.83</w:t>
            </w:r>
          </w:p>
        </w:tc>
      </w:tr>
      <w:tr w:rsidR="00244556" w:rsidTr="00EB17E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EB17E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0213F8" w:rsidRDefault="00CA2B22" w:rsidP="00CA2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44556" w:rsidTr="00EB17E1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EB17E1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Pr="000213F8" w:rsidRDefault="00CA2B22" w:rsidP="00CA2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4556" w:rsidRDefault="00244556" w:rsidP="00CA2B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44556" w:rsidRDefault="00244556" w:rsidP="00244556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44556" w:rsidRDefault="00244556" w:rsidP="00096F0E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44556" w:rsidRDefault="00244556" w:rsidP="00096F0E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096F0E" w:rsidRPr="00096F0E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096F0E" w:rsidP="00096F0E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86"/>
        <w:gridCol w:w="990"/>
        <w:gridCol w:w="990"/>
      </w:tblGrid>
      <w:tr w:rsidR="002C21A1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D0337" w:rsidTr="00A1508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337" w:rsidRDefault="00ED03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0337" w:rsidRDefault="00ED0337" w:rsidP="00666C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0337" w:rsidRDefault="00ED0337" w:rsidP="00666C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0337" w:rsidRDefault="00ED0337" w:rsidP="00666C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0337" w:rsidRDefault="00ED0337" w:rsidP="00666C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D0337" w:rsidRDefault="00ED0337" w:rsidP="00666C6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</w:tr>
      <w:tr w:rsidR="00CA2B22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Default="00CA2B22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83.41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95.33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107.24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107.24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107.24</w:t>
            </w:r>
          </w:p>
        </w:tc>
      </w:tr>
      <w:tr w:rsidR="00CA2B22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Default="00CA2B22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Pr="00CA2B22" w:rsidRDefault="00CA2B22" w:rsidP="00CA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2B22">
              <w:rPr>
                <w:sz w:val="28"/>
                <w:szCs w:val="28"/>
              </w:rPr>
              <w:t>2.78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Pr="00CA2B22" w:rsidRDefault="00CA2B22" w:rsidP="00CA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2B22">
              <w:rPr>
                <w:sz w:val="28"/>
                <w:szCs w:val="28"/>
              </w:rPr>
              <w:t>3.08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Pr="00CA2B22" w:rsidRDefault="00CA2B22" w:rsidP="00CA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2B22">
              <w:rPr>
                <w:sz w:val="28"/>
                <w:szCs w:val="28"/>
              </w:rPr>
              <w:t>3.25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Pr="00CA2B22" w:rsidRDefault="00CA2B22" w:rsidP="00CA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2B22">
              <w:rPr>
                <w:sz w:val="28"/>
                <w:szCs w:val="28"/>
              </w:rPr>
              <w:t>2.95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Pr="00CA2B22" w:rsidRDefault="00CA2B22" w:rsidP="00CA2B2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A2B22">
              <w:rPr>
                <w:sz w:val="28"/>
                <w:szCs w:val="28"/>
              </w:rPr>
              <w:t>2.87</w:t>
            </w:r>
          </w:p>
        </w:tc>
      </w:tr>
      <w:tr w:rsidR="00CA2B22" w:rsidTr="003711A6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B22" w:rsidRDefault="00CA2B22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2.37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A2B22" w:rsidRPr="00CA2B22" w:rsidRDefault="00CA2B22" w:rsidP="00CA2B22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CA2B22">
              <w:rPr>
                <w:rFonts w:ascii="Tahoma" w:hAnsi="Tahoma" w:cs="Tahoma"/>
                <w:bCs/>
                <w:color w:val="000000"/>
              </w:rPr>
              <w:t>2.76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</w:rPr>
      </w:pPr>
    </w:p>
    <w:sectPr w:rsidR="002C21A1" w:rsidSect="00A65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05" w:rsidRDefault="00E20505" w:rsidP="00A65D61">
      <w:pPr>
        <w:spacing w:after="0" w:line="240" w:lineRule="auto"/>
      </w:pPr>
      <w:r>
        <w:separator/>
      </w:r>
    </w:p>
  </w:endnote>
  <w:endnote w:type="continuationSeparator" w:id="0">
    <w:p w:rsidR="00E20505" w:rsidRDefault="00E20505" w:rsidP="00A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D61" w:rsidRDefault="009C58C2">
        <w:pPr>
          <w:pStyle w:val="Footer"/>
          <w:jc w:val="center"/>
        </w:pPr>
        <w:r>
          <w:fldChar w:fldCharType="begin"/>
        </w:r>
        <w:r w:rsidR="00A65D61">
          <w:instrText xml:space="preserve"> PAGE   \* MERGEFORMAT </w:instrText>
        </w:r>
        <w:r>
          <w:fldChar w:fldCharType="separate"/>
        </w:r>
        <w:r w:rsidR="00D657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5D61" w:rsidRDefault="00A65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05" w:rsidRDefault="00E20505" w:rsidP="00A65D61">
      <w:pPr>
        <w:spacing w:after="0" w:line="240" w:lineRule="auto"/>
      </w:pPr>
      <w:r>
        <w:separator/>
      </w:r>
    </w:p>
  </w:footnote>
  <w:footnote w:type="continuationSeparator" w:id="0">
    <w:p w:rsidR="00E20505" w:rsidRDefault="00E20505" w:rsidP="00A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85178"/>
    <w:rsid w:val="00096F0E"/>
    <w:rsid w:val="000B4792"/>
    <w:rsid w:val="000F5EEB"/>
    <w:rsid w:val="00166EFB"/>
    <w:rsid w:val="00172535"/>
    <w:rsid w:val="0018308D"/>
    <w:rsid w:val="00190737"/>
    <w:rsid w:val="0022129A"/>
    <w:rsid w:val="00244556"/>
    <w:rsid w:val="002668A9"/>
    <w:rsid w:val="002C0A58"/>
    <w:rsid w:val="002C21A1"/>
    <w:rsid w:val="002E36A1"/>
    <w:rsid w:val="002E6D84"/>
    <w:rsid w:val="00330951"/>
    <w:rsid w:val="003C3F00"/>
    <w:rsid w:val="003F39CD"/>
    <w:rsid w:val="00401CB6"/>
    <w:rsid w:val="004124CC"/>
    <w:rsid w:val="00420B3C"/>
    <w:rsid w:val="00445C83"/>
    <w:rsid w:val="00446545"/>
    <w:rsid w:val="004A7B82"/>
    <w:rsid w:val="004F20A4"/>
    <w:rsid w:val="004F6085"/>
    <w:rsid w:val="00524072"/>
    <w:rsid w:val="005455E7"/>
    <w:rsid w:val="00564CAD"/>
    <w:rsid w:val="00572341"/>
    <w:rsid w:val="00593F90"/>
    <w:rsid w:val="005C77BD"/>
    <w:rsid w:val="00612015"/>
    <w:rsid w:val="006442A8"/>
    <w:rsid w:val="006C4B2F"/>
    <w:rsid w:val="006D304D"/>
    <w:rsid w:val="00703A00"/>
    <w:rsid w:val="0073747E"/>
    <w:rsid w:val="00751DFA"/>
    <w:rsid w:val="007E1AE3"/>
    <w:rsid w:val="008263E8"/>
    <w:rsid w:val="00896B64"/>
    <w:rsid w:val="008C4FC8"/>
    <w:rsid w:val="008E5D15"/>
    <w:rsid w:val="00912423"/>
    <w:rsid w:val="00936AF8"/>
    <w:rsid w:val="00945F94"/>
    <w:rsid w:val="0098008A"/>
    <w:rsid w:val="0098684F"/>
    <w:rsid w:val="009C58C2"/>
    <w:rsid w:val="009D2ED5"/>
    <w:rsid w:val="009E0334"/>
    <w:rsid w:val="009E4F9C"/>
    <w:rsid w:val="00A37D6E"/>
    <w:rsid w:val="00A414CA"/>
    <w:rsid w:val="00A52BC6"/>
    <w:rsid w:val="00A65D61"/>
    <w:rsid w:val="00AD5FAB"/>
    <w:rsid w:val="00B2683E"/>
    <w:rsid w:val="00B4728D"/>
    <w:rsid w:val="00B908B6"/>
    <w:rsid w:val="00BC1DC2"/>
    <w:rsid w:val="00BD4C3F"/>
    <w:rsid w:val="00BE3994"/>
    <w:rsid w:val="00BE600A"/>
    <w:rsid w:val="00BF0599"/>
    <w:rsid w:val="00C716B7"/>
    <w:rsid w:val="00C8423A"/>
    <w:rsid w:val="00C95945"/>
    <w:rsid w:val="00CA030A"/>
    <w:rsid w:val="00CA2B22"/>
    <w:rsid w:val="00CE1C1C"/>
    <w:rsid w:val="00D02603"/>
    <w:rsid w:val="00D37220"/>
    <w:rsid w:val="00D55126"/>
    <w:rsid w:val="00D657F6"/>
    <w:rsid w:val="00D706AF"/>
    <w:rsid w:val="00D73C09"/>
    <w:rsid w:val="00E038A3"/>
    <w:rsid w:val="00E11546"/>
    <w:rsid w:val="00E14225"/>
    <w:rsid w:val="00E16DE4"/>
    <w:rsid w:val="00E20505"/>
    <w:rsid w:val="00ED0337"/>
    <w:rsid w:val="00ED794A"/>
    <w:rsid w:val="00F31B26"/>
    <w:rsid w:val="00F40C2C"/>
    <w:rsid w:val="00F764A0"/>
    <w:rsid w:val="00FA5AF7"/>
    <w:rsid w:val="00FB7B36"/>
    <w:rsid w:val="00FC29C0"/>
    <w:rsid w:val="00FD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64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64A0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4A0"/>
    <w:pPr>
      <w:ind w:left="720"/>
      <w:contextualSpacing/>
    </w:pPr>
  </w:style>
  <w:style w:type="table" w:styleId="TableGrid">
    <w:name w:val="Table Grid"/>
    <w:basedOn w:val="TableNormal"/>
    <w:uiPriority w:val="59"/>
    <w:rsid w:val="00FC29C0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61"/>
  </w:style>
  <w:style w:type="paragraph" w:styleId="Footer">
    <w:name w:val="footer"/>
    <w:basedOn w:val="Normal"/>
    <w:link w:val="Foot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61"/>
  </w:style>
  <w:style w:type="paragraph" w:styleId="BalloonText">
    <w:name w:val="Balloon Text"/>
    <w:basedOn w:val="Normal"/>
    <w:link w:val="BalloonTextChar"/>
    <w:uiPriority w:val="99"/>
    <w:semiHidden/>
    <w:unhideWhenUsed/>
    <w:rsid w:val="00E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30</cp:revision>
  <dcterms:created xsi:type="dcterms:W3CDTF">2018-06-30T12:04:00Z</dcterms:created>
  <dcterms:modified xsi:type="dcterms:W3CDTF">2018-07-17T07:03:00Z</dcterms:modified>
</cp:coreProperties>
</file>